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202" coordsize="21600,21600" o:spt="202.0" path="m,l,21600r21600,l21600,xe">
            <v:stroke joinstyle="miter"/>
            <v:path o:connecttype="rect" gradientshapeok="t"/>
          </v:shapetype>
          <v:shapetype id="_x0000_t202" coordsize="21600,21600" o:spt="202.0" path="m,l,21600r21600,l21600,xe">
            <v:stroke joinstyle="miter"/>
            <v:path o:connecttype="rect" gradientshapeok="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26.999999999998" w:type="dxa"/>
        <w:jc w:val="left"/>
        <w:tblInd w:w="108.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2335"/>
        <w:gridCol w:w="2336"/>
        <w:gridCol w:w="2337"/>
        <w:gridCol w:w="1208"/>
        <w:gridCol w:w="2511"/>
        <w:tblGridChange w:id="0">
          <w:tblGrid>
            <w:gridCol w:w="2335"/>
            <w:gridCol w:w="2336"/>
            <w:gridCol w:w="2337"/>
            <w:gridCol w:w="1208"/>
            <w:gridCol w:w="2511"/>
          </w:tblGrid>
        </w:tblGridChange>
      </w:tblGrid>
      <w:tr>
        <w:trPr>
          <w:cantSplit w:val="0"/>
          <w:trHeight w:val="861" w:hRule="atLeast"/>
          <w:tblHeader w:val="0"/>
        </w:trPr>
        <w:tc>
          <w:tcPr>
            <w:gridSpan w:val="3"/>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IHM School Commission Meeting Agenda</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drawing>
                <wp:inline distB="0" distT="0" distL="0" distR="0">
                  <wp:extent cx="553408" cy="451465"/>
                  <wp:effectExtent b="0" l="0" r="0" t="0"/>
                  <wp:docPr id="107374182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553408" cy="45146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Immaculate Heart of Mary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1"/>
                <w:i w:val="0"/>
                <w:smallCaps w:val="0"/>
                <w:strike w:val="0"/>
                <w:color w:val="003399"/>
                <w:sz w:val="18"/>
                <w:szCs w:val="18"/>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Catholic Grade School</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4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3399"/>
                <w:sz w:val="18"/>
                <w:szCs w:val="18"/>
                <w:u w:val="none"/>
                <w:shd w:fill="auto" w:val="clear"/>
                <w:vertAlign w:val="baseline"/>
                <w:rtl w:val="0"/>
              </w:rPr>
              <w:t xml:space="preserve">Indianapolis, Indiana</w:t>
            </w: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Chris Kolakovich</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Kyle Burkholder</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Andy Hazel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Amy Martin</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Anna Gilley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Frank Otte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Matt Lord</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Emily Campbell</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Jennifer Cvar</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sz w:val="20"/>
                <w:szCs w:val="20"/>
                <w:rtl w:val="0"/>
              </w:rPr>
              <w:t xml:space="preserve">x</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Krista Roseberry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mo" w:cs="Arimo" w:eastAsia="Arimo" w:hAnsi="Arimo"/>
                <w:b w:val="0"/>
                <w:i w:val="0"/>
                <w:smallCaps w:val="0"/>
                <w:strike w:val="0"/>
                <w:color w:val="000000"/>
                <w:sz w:val="20"/>
                <w:szCs w:val="20"/>
                <w:u w:val="none"/>
                <w:shd w:fill="auto" w:val="clear"/>
                <w:vertAlign w:val="baseline"/>
              </w:rPr>
            </w:pPr>
            <w:r w:rsidDel="00000000" w:rsidR="00000000" w:rsidRPr="00000000">
              <w:rPr>
                <w:rFonts w:ascii="Quattrocento Sans" w:cs="Quattrocento Sans" w:eastAsia="Quattrocento Sans" w:hAnsi="Quattrocento Sans"/>
                <w:sz w:val="20"/>
                <w:szCs w:val="20"/>
                <w:rtl w:val="0"/>
              </w:rPr>
              <w:t xml:space="preserve">x</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Jenn Herrmann </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Betsey Jeatran</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Claire Becker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Julie Otte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PTO</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Arimo" w:cs="Arimo" w:eastAsia="Arimo" w:hAnsi="Arimo"/>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Mike Wessel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Finance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auto" w:val="clear"/>
            <w:tcMar>
              <w:top w:w="80.0" w:type="dxa"/>
              <w:left w:w="80.0" w:type="dxa"/>
              <w:bottom w:w="80.0" w:type="dxa"/>
              <w:right w:w="80.0" w:type="dxa"/>
            </w:tcMar>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Tuesday, December 6, 2022</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School Library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6:30 pm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Access Code: See Cover Email</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530.0" w:type="dxa"/>
        <w:jc w:val="left"/>
        <w:tblInd w:w="-18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400"/>
      </w:tblPr>
      <w:tblGrid>
        <w:gridCol w:w="10530"/>
        <w:tblGridChange w:id="0">
          <w:tblGrid>
            <w:gridCol w:w="10530"/>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tcMar>
              <w:top w:w="80.0" w:type="dxa"/>
              <w:left w:w="80.0" w:type="dxa"/>
              <w:bottom w:w="80.0" w:type="dxa"/>
              <w:right w:w="80.0" w:type="dxa"/>
            </w:tcMar>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Mission Statement - </w:t>
            </w:r>
            <w:r w:rsidDel="00000000" w:rsidR="00000000" w:rsidRPr="00000000">
              <w:rPr>
                <w:rFonts w:ascii="Calibri" w:cs="Calibri" w:eastAsia="Calibri" w:hAnsi="Calibri"/>
                <w:b w:val="0"/>
                <w:i w:val="1"/>
                <w:smallCaps w:val="0"/>
                <w:strike w:val="0"/>
                <w:color w:val="000000"/>
                <w:sz w:val="16"/>
                <w:szCs w:val="16"/>
                <w:u w:val="none"/>
                <w:shd w:fill="fafbfb" w:val="clear"/>
                <w:vertAlign w:val="baseline"/>
                <w:rtl w:val="0"/>
              </w:rPr>
              <w:t xml:space="preserve">Immaculate Heart of Mary School provides an exceptional academic experience grounded in making God known, loved, and served.</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IHM Strategic Vision - </w:t>
            </w:r>
            <w:r w:rsidDel="00000000" w:rsidR="00000000" w:rsidRPr="00000000">
              <w:rPr>
                <w:rFonts w:ascii="Calibri" w:cs="Calibri" w:eastAsia="Calibri" w:hAnsi="Calibri"/>
                <w:b w:val="0"/>
                <w:i w:val="1"/>
                <w:smallCaps w:val="0"/>
                <w:strike w:val="0"/>
                <w:color w:val="000000"/>
                <w:sz w:val="16"/>
                <w:szCs w:val="16"/>
                <w:u w:val="none"/>
                <w:shd w:fill="auto" w:val="clear"/>
                <w:vertAlign w:val="baseline"/>
                <w:rtl w:val="0"/>
              </w:rPr>
              <w:t xml:space="preserve">At Immaculate Heart of Mary School, we “R” respectful, responsible, and reverent, grounded in a Christ-centered, Catholic community that is committed to the highest standards of academic excellence and dedicated to developing students’ emotional and spiritual well-being.</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1"/>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16"/>
                <w:szCs w:val="16"/>
                <w:u w:val="none"/>
                <w:shd w:fill="auto" w:val="clear"/>
                <w:vertAlign w:val="baseline"/>
                <w:rtl w:val="0"/>
              </w:rPr>
              <w:t xml:space="preserve">Prayer: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Lord Jesus Christ, we have come together in Your name to work for the good of our school, Immaculate Heart of Mary.  Surround us with Your invisible presence and pour Your spirit upon us.  Make us use Your gifts in a spirit of trust, love and understanding, so that the children of IHM may experience an abundance of light, compassion, and peace.  Let harmony reign among us, and let us keep our eyes ever fixed upon You.  Amen. </w:t>
            </w:r>
            <w:r w:rsidDel="00000000" w:rsidR="00000000" w:rsidRPr="00000000">
              <w:rPr>
                <w:rtl w:val="0"/>
              </w:rPr>
            </w:r>
          </w:p>
        </w:tc>
      </w:tr>
    </w:tbl>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Opening Prayer</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Old Business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Minutes from November Meeting were approved. </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Strategic Planning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Krista Roseberry, Chris Kolakovich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results of Finance, Marketing &amp; Technology Standards 10-13. </w:t>
      </w:r>
    </w:p>
    <w:p w:rsidR="00000000" w:rsidDel="00000000" w:rsidP="00000000" w:rsidRDefault="00000000" w:rsidRPr="00000000" w14:paraId="0000003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sz w:val="22"/>
          <w:szCs w:val="22"/>
          <w:rtl w:val="0"/>
        </w:rPr>
        <w:t xml:space="preserve">Suggesting to have exit interviews for staff that leave and families that leave the school. Thoughts on who would do it? Mr. K? HR? school commission?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Strongest categories: Financial plan, school leadership, religious education, SC leadership, facilities/equip/tech, marketing. </w:t>
      </w:r>
    </w:p>
    <w:p w:rsidR="00000000" w:rsidDel="00000000" w:rsidP="00000000" w:rsidRDefault="00000000" w:rsidRPr="00000000" w14:paraId="0000003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What are the next steps? looking at tools to use to be able to open questions to parents, staff, parish, students, alumni? </w:t>
      </w:r>
    </w:p>
    <w:p w:rsidR="00000000" w:rsidDel="00000000" w:rsidP="00000000" w:rsidRDefault="00000000" w:rsidRPr="00000000" w14:paraId="0000003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Chris will follow up and talk to the arch diocese to see how they suggest we do the next steps and how much we can customize it? </w:t>
      </w:r>
    </w:p>
    <w:p w:rsidR="00000000" w:rsidDel="00000000" w:rsidP="00000000" w:rsidRDefault="00000000" w:rsidRPr="00000000" w14:paraId="0000003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questioned if we should send surveys to staff, parents, current freshman/sophomore (alumni).  parents of alumni or graduating 8th graders?</w:t>
      </w:r>
    </w:p>
    <w:p w:rsidR="00000000" w:rsidDel="00000000" w:rsidP="00000000" w:rsidRDefault="00000000" w:rsidRPr="00000000" w14:paraId="00000037">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Identify goals associated with Standards 10-13</w:t>
      </w:r>
    </w:p>
    <w:p w:rsidR="00000000" w:rsidDel="00000000" w:rsidP="00000000" w:rsidRDefault="00000000" w:rsidRPr="00000000" w14:paraId="0000003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Update on status of planning related to Academic Standards 7-9</w:t>
      </w:r>
    </w:p>
    <w:p w:rsidR="00000000" w:rsidDel="00000000" w:rsidP="00000000" w:rsidRDefault="00000000" w:rsidRPr="00000000" w14:paraId="0000003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Have come up with a team  of staff members that will focus on the goals  areas for academic excellence.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New Business</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Administrator Report-Chris Kolakovich/Kyle Burkholder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Upcoming Events at IHM: Dec 7th decorating Father Bob tree. </w:t>
      </w:r>
      <w:r w:rsidDel="00000000" w:rsidR="00000000" w:rsidRPr="00000000">
        <w:rPr>
          <w:rFonts w:ascii="Calibri" w:cs="Calibri" w:eastAsia="Calibri" w:hAnsi="Calibri"/>
          <w:sz w:val="22"/>
          <w:szCs w:val="22"/>
          <w:rtl w:val="0"/>
        </w:rPr>
        <w:t xml:space="preserve">F</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riday will have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hour of code</w:t>
      </w:r>
      <w:r w:rsidDel="00000000" w:rsidR="00000000" w:rsidRPr="00000000">
        <w:rPr>
          <w:rFonts w:ascii="Calibri" w:cs="Calibri" w:eastAsia="Calibri" w:hAnsi="Calibri"/>
          <w:sz w:val="22"/>
          <w:szCs w:val="22"/>
          <w:rtl w:val="0"/>
        </w:rPr>
        <w:t xml:space="preserve">. penance service for grades 3-8. Christmas concert. kindergarten pageant. advent prayer service every monday during advent.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Admissions Update: 60 new families </w:t>
      </w:r>
      <w:r w:rsidDel="00000000" w:rsidR="00000000" w:rsidRPr="00000000">
        <w:rPr>
          <w:rFonts w:ascii="Calibri" w:cs="Calibri" w:eastAsia="Calibri" w:hAnsi="Calibri"/>
          <w:sz w:val="22"/>
          <w:szCs w:val="22"/>
          <w:rtl w:val="0"/>
        </w:rPr>
        <w:t xml:space="preserve">have come to visit the school since August 6. students were invited to start in january and 2 families accepted. 50 applications for kindergarten for 2023/2024. 22 total applications for grades 1-8 (total 14 new families). 8 of these families are parishioners. </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Update: working with vantage point. working </w:t>
      </w:r>
      <w:r w:rsidDel="00000000" w:rsidR="00000000" w:rsidRPr="00000000">
        <w:rPr>
          <w:rFonts w:ascii="Calibri" w:cs="Calibri" w:eastAsia="Calibri" w:hAnsi="Calibri"/>
          <w:sz w:val="22"/>
          <w:szCs w:val="22"/>
          <w:rtl w:val="0"/>
        </w:rPr>
        <w:t xml:space="preserve">on written plans and working on procedures. </w:t>
      </w:r>
    </w:p>
    <w:p w:rsidR="00000000" w:rsidDel="00000000" w:rsidP="00000000" w:rsidRDefault="00000000" w:rsidRPr="00000000" w14:paraId="0000004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sz w:val="22"/>
          <w:szCs w:val="22"/>
          <w:rtl w:val="0"/>
        </w:rPr>
        <w:t xml:space="preserve">school pass: a lot more that this software has to offer and looking at its options.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Calibri" w:cs="Calibri" w:eastAsia="Calibri" w:hAnsi="Calibri"/>
          <w:sz w:val="22"/>
          <w:szCs w:val="22"/>
          <w:rtl w:val="0"/>
        </w:rPr>
        <w:t xml:space="preserve">keep discussing SRO.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School Calendar Update 2023-2024</w:t>
      </w:r>
      <w:r w:rsidDel="00000000" w:rsidR="00000000" w:rsidRPr="00000000">
        <w:rPr>
          <w:rFonts w:ascii="Calibri" w:cs="Calibri" w:eastAsia="Calibri" w:hAnsi="Calibri"/>
          <w:sz w:val="22"/>
          <w:szCs w:val="22"/>
          <w:rtl w:val="0"/>
        </w:rPr>
        <w:t xml:space="preserve">.calendar draft available.  Breaks align with Chatard.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 </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 </w:t>
        <w:tab/>
        <w:t xml:space="preserve"> SC Items – Emily Campbell </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Wee Warriors</w:t>
      </w:r>
      <w:r w:rsidDel="00000000" w:rsidR="00000000" w:rsidRPr="00000000">
        <w:rPr>
          <w:rFonts w:ascii="Calibri" w:cs="Calibri" w:eastAsia="Calibri" w:hAnsi="Calibri"/>
          <w:sz w:val="22"/>
          <w:szCs w:val="22"/>
          <w:rtl w:val="0"/>
        </w:rPr>
        <w:t xml:space="preserve">: still making arrangements for the program to start in january.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Succession Planning: </w:t>
      </w:r>
      <w:r w:rsidDel="00000000" w:rsidR="00000000" w:rsidRPr="00000000">
        <w:rPr>
          <w:rFonts w:ascii="Calibri" w:cs="Calibri" w:eastAsia="Calibri" w:hAnsi="Calibri"/>
          <w:sz w:val="22"/>
          <w:szCs w:val="22"/>
          <w:rtl w:val="0"/>
        </w:rPr>
        <w:t xml:space="preserve">continue to encourage anyone to sign up for up.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Committee Reports :</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Spirit of IHM Dinner: planning continues. winners </w:t>
      </w:r>
      <w:r w:rsidDel="00000000" w:rsidR="00000000" w:rsidRPr="00000000">
        <w:rPr>
          <w:rFonts w:ascii="Calibri" w:cs="Calibri" w:eastAsia="Calibri" w:hAnsi="Calibri"/>
          <w:sz w:val="22"/>
          <w:szCs w:val="22"/>
          <w:rtl w:val="0"/>
        </w:rPr>
        <w:t xml:space="preserve">announced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and will be announced to parish. </w:t>
      </w:r>
    </w:p>
    <w:p w:rsidR="00000000" w:rsidDel="00000000" w:rsidP="00000000" w:rsidRDefault="00000000" w:rsidRPr="00000000" w14:paraId="0000004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PTO</w:t>
      </w:r>
      <w:r w:rsidDel="00000000" w:rsidR="00000000" w:rsidRPr="00000000">
        <w:rPr>
          <w:rFonts w:ascii="Calibri" w:cs="Calibri" w:eastAsia="Calibri" w:hAnsi="Calibri"/>
          <w:sz w:val="22"/>
          <w:szCs w:val="22"/>
          <w:rtl w:val="0"/>
        </w:rPr>
        <w:t xml:space="preserve">: no new reports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 xml:space="preserve">i. Academic Excellence Committee </w:t>
      </w:r>
    </w:p>
    <w:p w:rsidR="00000000" w:rsidDel="00000000" w:rsidP="00000000" w:rsidRDefault="00000000" w:rsidRPr="00000000" w14:paraId="0000004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Report</w:t>
      </w:r>
      <w:r w:rsidDel="00000000" w:rsidR="00000000" w:rsidRPr="00000000">
        <w:rPr>
          <w:rFonts w:ascii="Calibri" w:cs="Calibri" w:eastAsia="Calibri" w:hAnsi="Calibri"/>
          <w:sz w:val="22"/>
          <w:szCs w:val="22"/>
          <w:rtl w:val="0"/>
        </w:rPr>
        <w:t xml:space="preserve">: nothing to report</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 xml:space="preserve">j. Parish Council  </w:t>
      </w:r>
    </w:p>
    <w:p w:rsidR="00000000" w:rsidDel="00000000" w:rsidP="00000000" w:rsidRDefault="00000000" w:rsidRPr="00000000" w14:paraId="0000004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bookmarkStart w:colFirst="0" w:colLast="0" w:name="_heading=h.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Safety Committee</w:t>
      </w:r>
      <w:r w:rsidDel="00000000" w:rsidR="00000000" w:rsidRPr="00000000">
        <w:rPr>
          <w:rFonts w:ascii="Calibri" w:cs="Calibri" w:eastAsia="Calibri" w:hAnsi="Calibri"/>
          <w:sz w:val="22"/>
          <w:szCs w:val="22"/>
          <w:rtl w:val="0"/>
        </w:rPr>
        <w:t xml:space="preserve">: see above</w:t>
      </w:r>
      <w:r w:rsidDel="00000000" w:rsidR="00000000" w:rsidRPr="00000000">
        <w:rPr>
          <w:rtl w:val="0"/>
        </w:rPr>
      </w:r>
    </w:p>
    <w:p w:rsidR="00000000" w:rsidDel="00000000" w:rsidP="00000000" w:rsidRDefault="00000000" w:rsidRPr="00000000" w14:paraId="0000004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Athletic Committee: n</w:t>
      </w:r>
      <w:r w:rsidDel="00000000" w:rsidR="00000000" w:rsidRPr="00000000">
        <w:rPr>
          <w:rFonts w:ascii="Calibri" w:cs="Calibri" w:eastAsia="Calibri" w:hAnsi="Calibri"/>
          <w:sz w:val="22"/>
          <w:szCs w:val="22"/>
          <w:rtl w:val="0"/>
        </w:rPr>
        <w:t xml:space="preserve">othing to report</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Facilities Committee</w:t>
      </w:r>
    </w:p>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Family Faith Committee</w:t>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990" w:top="630" w:left="1440" w:right="1440" w:header="360" w:footer="3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imes New Roman"/>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attrocento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
              <a:graphic>
                <a:graphicData uri="http://schemas.microsoft.com/office/word/2010/wordprocessingShape">
                  <wps:wsp>
                    <wps:cNvSpPr/>
                    <wps:cNvPr id="3" name="Shape 3"/>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7"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www.ihmindy.org</w:t>
      <w:tab/>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99"/>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 xml:space="preserve"> of </w:t>
    </w:r>
    <w:r w:rsidDel="00000000" w:rsidR="00000000" w:rsidRPr="00000000">
      <w:rPr>
        <w:rFonts w:ascii="Calibri" w:cs="Calibri" w:eastAsia="Calibri" w:hAnsi="Calibri"/>
        <w:b w:val="0"/>
        <w:i w:val="0"/>
        <w:smallCaps w:val="0"/>
        <w:strike w:val="0"/>
        <w:color w:val="000099"/>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99"/>
        <w:sz w:val="16"/>
        <w:szCs w:val="16"/>
        <w:u w:val="none"/>
        <w:shd w:fill="auto" w:val="clear"/>
        <w:vertAlign w:val="baseline"/>
        <w:rtl w:val="0"/>
      </w:rPr>
      <w:tab/>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
              <a:graphic>
                <a:graphicData uri="http://schemas.microsoft.com/office/word/2010/wordprocessingShape">
                  <wps:wsp>
                    <wps:cNvSpPr/>
                    <wps:cNvPr id="2" name="Shape 2"/>
                    <wps:spPr>
                      <a:xfrm>
                        <a:off x="4065840" y="3652048"/>
                        <a:ext cx="2560320" cy="255905"/>
                      </a:xfrm>
                      <a:custGeom>
                        <a:rect b="b" l="l" r="r" t="t"/>
                        <a:pathLst>
                          <a:path extrusionOk="0" h="255905" w="2560320">
                            <a:moveTo>
                              <a:pt x="0" y="0"/>
                            </a:moveTo>
                            <a:lnTo>
                              <a:pt x="0" y="255905"/>
                            </a:lnTo>
                            <a:lnTo>
                              <a:pt x="2560320" y="255905"/>
                            </a:lnTo>
                            <a:lnTo>
                              <a:pt x="2560320" y="0"/>
                            </a:lnTo>
                            <a:close/>
                          </a:path>
                        </a:pathLst>
                      </a:cu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US.352616383.02</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p>
                      </w:txbxContent>
                    </wps:txbx>
                    <wps:bodyPr anchorCtr="0" anchor="t" bIns="0" lIns="114300" spcFirstLastPara="1" rIns="114300" wrap="square" tIns="0">
                      <a:noAutofit/>
                    </wps:bodyPr>
                  </wps:wsp>
                </a:graphicData>
              </a:graphic>
            </wp:anchor>
          </w:drawing>
        </mc:Choice>
        <mc:Fallback>
          <w:drawing>
            <wp:anchor allowOverlap="1" behindDoc="1" distB="0" distT="0" distL="114300" distR="114300" hidden="0" layoutInCell="1" locked="0" relativeHeight="0" simplePos="0">
              <wp:simplePos x="0" y="0"/>
              <wp:positionH relativeFrom="column">
                <wp:posOffset>114300</wp:posOffset>
              </wp:positionH>
              <wp:positionV relativeFrom="paragraph">
                <wp:posOffset>0</wp:posOffset>
              </wp:positionV>
              <wp:extent cx="2569845" cy="265430"/>
              <wp:effectExtent b="0" l="0" r="0" t="0"/>
              <wp:wrapNone/>
              <wp:docPr id="1073741826"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69845" cy="26543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smallCaps w:val="0"/>
        <w:strike w:val="0"/>
        <w:shd w:fill="auto" w:val="clear"/>
        <w:vertAlign w:val="baseline"/>
      </w:rPr>
    </w:lvl>
    <w:lvl w:ilvl="1">
      <w:start w:val="1"/>
      <w:numFmt w:val="lowerRoman"/>
      <w:lvlText w:val="%2."/>
      <w:lvlJc w:val="left"/>
      <w:pPr>
        <w:ind w:left="1440" w:hanging="472"/>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lowerLetter"/>
      <w:lvlText w:val="%4."/>
      <w:lvlJc w:val="left"/>
      <w:pPr>
        <w:ind w:left="2880" w:hanging="360"/>
      </w:pPr>
      <w:rPr>
        <w:smallCaps w:val="0"/>
        <w:strike w:val="0"/>
        <w:shd w:fill="auto" w:val="clear"/>
        <w:vertAlign w:val="baseline"/>
      </w:rPr>
    </w:lvl>
    <w:lvl w:ilvl="4">
      <w:start w:val="1"/>
      <w:numFmt w:val="lowerRoman"/>
      <w:lvlText w:val="%5."/>
      <w:lvlJc w:val="left"/>
      <w:pPr>
        <w:ind w:left="3600" w:hanging="472"/>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lowerLetter"/>
      <w:lvlText w:val="%7."/>
      <w:lvlJc w:val="left"/>
      <w:pPr>
        <w:ind w:left="5040" w:hanging="360"/>
      </w:pPr>
      <w:rPr>
        <w:smallCaps w:val="0"/>
        <w:strike w:val="0"/>
        <w:shd w:fill="auto" w:val="clear"/>
        <w:vertAlign w:val="baseline"/>
      </w:rPr>
    </w:lvl>
    <w:lvl w:ilvl="7">
      <w:start w:val="1"/>
      <w:numFmt w:val="lowerRoman"/>
      <w:lvlText w:val="%8."/>
      <w:lvlJc w:val="left"/>
      <w:pPr>
        <w:ind w:left="5760" w:hanging="472"/>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abstractNum w:abstractNumId="2">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3">
    <w:lvl w:ilvl="0">
      <w:start w:val="1"/>
      <w:numFmt w:val="lowerLetter"/>
      <w:lvlText w:val="%1."/>
      <w:lvlJc w:val="left"/>
      <w:pPr>
        <w:ind w:left="720" w:hanging="360"/>
      </w:pPr>
      <w:rPr>
        <w:smallCaps w:val="0"/>
        <w:strike w:val="0"/>
        <w:shd w:fill="auto" w:val="clear"/>
        <w:vertAlign w:val="baseline"/>
      </w:rPr>
    </w:lvl>
    <w:lvl w:ilvl="1">
      <w:start w:val="1"/>
      <w:numFmt w:val="lowerLetter"/>
      <w:lvlText w:val="%2."/>
      <w:lvlJc w:val="left"/>
      <w:pPr>
        <w:ind w:left="1440" w:hanging="360"/>
      </w:pPr>
      <w:rPr>
        <w:smallCaps w:val="0"/>
        <w:strike w:val="0"/>
        <w:shd w:fill="auto" w:val="clear"/>
        <w:vertAlign w:val="baseline"/>
      </w:rPr>
    </w:lvl>
    <w:lvl w:ilvl="2">
      <w:start w:val="1"/>
      <w:numFmt w:val="lowerRoman"/>
      <w:lvlText w:val="%3."/>
      <w:lvlJc w:val="left"/>
      <w:pPr>
        <w:ind w:left="2160" w:hanging="292"/>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lowerLetter"/>
      <w:lvlText w:val="%5."/>
      <w:lvlJc w:val="left"/>
      <w:pPr>
        <w:ind w:left="3600" w:hanging="360"/>
      </w:pPr>
      <w:rPr>
        <w:smallCaps w:val="0"/>
        <w:strike w:val="0"/>
        <w:shd w:fill="auto" w:val="clear"/>
        <w:vertAlign w:val="baseline"/>
      </w:rPr>
    </w:lvl>
    <w:lvl w:ilvl="5">
      <w:start w:val="1"/>
      <w:numFmt w:val="lowerRoman"/>
      <w:lvlText w:val="%6."/>
      <w:lvlJc w:val="left"/>
      <w:pPr>
        <w:ind w:left="4320" w:hanging="292"/>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lowerLetter"/>
      <w:lvlText w:val="%8."/>
      <w:lvlJc w:val="left"/>
      <w:pPr>
        <w:ind w:left="5760" w:hanging="360"/>
      </w:pPr>
      <w:rPr>
        <w:smallCaps w:val="0"/>
        <w:strike w:val="0"/>
        <w:shd w:fill="auto" w:val="clear"/>
        <w:vertAlign w:val="baseline"/>
      </w:rPr>
    </w:lvl>
    <w:lvl w:ilvl="8">
      <w:start w:val="1"/>
      <w:numFmt w:val="lowerRoman"/>
      <w:lvlText w:val="%9."/>
      <w:lvlJc w:val="left"/>
      <w:pPr>
        <w:ind w:left="6480" w:hanging="292"/>
      </w:pPr>
      <w:rPr>
        <w:smallCaps w:val="0"/>
        <w:strike w:val="0"/>
        <w:shd w:fill="auto" w:val="clear"/>
        <w:vertAlign w:val="baseline"/>
      </w:rPr>
    </w:lvl>
  </w:abstractNum>
  <w:abstractNum w:abstractNumId="4">
    <w:lvl w:ilvl="0">
      <w:start w:val="1"/>
      <w:numFmt w:val="decimal"/>
      <w:lvlText w:val="%1."/>
      <w:lvlJc w:val="left"/>
      <w:pPr>
        <w:ind w:left="1440" w:hanging="360"/>
      </w:pPr>
      <w:rPr>
        <w:smallCaps w:val="0"/>
        <w:strike w:val="0"/>
        <w:shd w:fill="auto" w:val="clear"/>
        <w:vertAlign w:val="baseline"/>
      </w:rPr>
    </w:lvl>
    <w:lvl w:ilvl="1">
      <w:start w:val="1"/>
      <w:numFmt w:val="lowerLetter"/>
      <w:lvlText w:val="%2."/>
      <w:lvlJc w:val="left"/>
      <w:pPr>
        <w:ind w:left="2160" w:hanging="360"/>
      </w:pPr>
      <w:rPr>
        <w:smallCaps w:val="0"/>
        <w:strike w:val="0"/>
        <w:shd w:fill="auto" w:val="clear"/>
        <w:vertAlign w:val="baseline"/>
      </w:rPr>
    </w:lvl>
    <w:lvl w:ilvl="2">
      <w:start w:val="1"/>
      <w:numFmt w:val="lowerRoman"/>
      <w:lvlText w:val="%3."/>
      <w:lvlJc w:val="left"/>
      <w:pPr>
        <w:ind w:left="2880" w:hanging="472"/>
      </w:pPr>
      <w:rPr>
        <w:smallCaps w:val="0"/>
        <w:strike w:val="0"/>
        <w:shd w:fill="auto" w:val="clear"/>
        <w:vertAlign w:val="baseline"/>
      </w:rPr>
    </w:lvl>
    <w:lvl w:ilvl="3">
      <w:start w:val="1"/>
      <w:numFmt w:val="decimal"/>
      <w:lvlText w:val="%4."/>
      <w:lvlJc w:val="left"/>
      <w:pPr>
        <w:ind w:left="3600" w:hanging="360"/>
      </w:pPr>
      <w:rPr>
        <w:smallCaps w:val="0"/>
        <w:strike w:val="0"/>
        <w:shd w:fill="auto" w:val="clear"/>
        <w:vertAlign w:val="baseline"/>
      </w:rPr>
    </w:lvl>
    <w:lvl w:ilvl="4">
      <w:start w:val="1"/>
      <w:numFmt w:val="lowerLetter"/>
      <w:lvlText w:val="%5."/>
      <w:lvlJc w:val="left"/>
      <w:pPr>
        <w:ind w:left="4320" w:hanging="360"/>
      </w:pPr>
      <w:rPr>
        <w:smallCaps w:val="0"/>
        <w:strike w:val="0"/>
        <w:shd w:fill="auto" w:val="clear"/>
        <w:vertAlign w:val="baseline"/>
      </w:rPr>
    </w:lvl>
    <w:lvl w:ilvl="5">
      <w:start w:val="1"/>
      <w:numFmt w:val="lowerRoman"/>
      <w:lvlText w:val="%6."/>
      <w:lvlJc w:val="left"/>
      <w:pPr>
        <w:ind w:left="5040" w:hanging="472"/>
      </w:pPr>
      <w:rPr>
        <w:smallCaps w:val="0"/>
        <w:strike w:val="0"/>
        <w:shd w:fill="auto" w:val="clear"/>
        <w:vertAlign w:val="baseline"/>
      </w:rPr>
    </w:lvl>
    <w:lvl w:ilvl="6">
      <w:start w:val="1"/>
      <w:numFmt w:val="decimal"/>
      <w:lvlText w:val="%7."/>
      <w:lvlJc w:val="left"/>
      <w:pPr>
        <w:ind w:left="5760" w:hanging="360"/>
      </w:pPr>
      <w:rPr>
        <w:smallCaps w:val="0"/>
        <w:strike w:val="0"/>
        <w:shd w:fill="auto" w:val="clear"/>
        <w:vertAlign w:val="baseline"/>
      </w:rPr>
    </w:lvl>
    <w:lvl w:ilvl="7">
      <w:start w:val="1"/>
      <w:numFmt w:val="lowerLetter"/>
      <w:lvlText w:val="%8."/>
      <w:lvlJc w:val="left"/>
      <w:pPr>
        <w:ind w:left="6480" w:hanging="360"/>
      </w:pPr>
      <w:rPr>
        <w:smallCaps w:val="0"/>
        <w:strike w:val="0"/>
        <w:shd w:fill="auto" w:val="clear"/>
        <w:vertAlign w:val="baseline"/>
      </w:rPr>
    </w:lvl>
    <w:lvl w:ilvl="8">
      <w:start w:val="1"/>
      <w:numFmt w:val="lowerRoman"/>
      <w:lvlText w:val="%9."/>
      <w:lvlJc w:val="left"/>
      <w:pPr>
        <w:ind w:left="7200" w:hanging="472"/>
      </w:pPr>
      <w:rPr>
        <w:smallCaps w:val="0"/>
        <w:strike w:val="0"/>
        <w:shd w:fill="auto" w:val="clear"/>
        <w:vertAlign w:val="baseline"/>
      </w:rPr>
    </w:lvl>
  </w:abstractNum>
  <w:abstractNum w:abstractNumId="5">
    <w:lvl w:ilvl="0">
      <w:start w:val="1"/>
      <w:numFmt w:val="decimal"/>
      <w:lvlText w:val="%1."/>
      <w:lvlJc w:val="left"/>
      <w:pPr>
        <w:ind w:left="360" w:hanging="360"/>
      </w:pPr>
      <w:rPr>
        <w:b w:val="1"/>
        <w:smallCaps w:val="0"/>
        <w:strike w:val="0"/>
        <w:shd w:fill="auto" w:val="clear"/>
        <w:vertAlign w:val="baseline"/>
      </w:rPr>
    </w:lvl>
    <w:lvl w:ilvl="1">
      <w:start w:val="1"/>
      <w:numFmt w:val="lowerLetter"/>
      <w:lvlText w:val="%2."/>
      <w:lvlJc w:val="left"/>
      <w:pPr>
        <w:ind w:left="720" w:hanging="360"/>
      </w:pPr>
      <w:rPr>
        <w:smallCaps w:val="0"/>
        <w:strike w:val="0"/>
        <w:shd w:fill="auto" w:val="clear"/>
        <w:vertAlign w:val="baseline"/>
      </w:rPr>
    </w:lvl>
    <w:lvl w:ilvl="2">
      <w:start w:val="1"/>
      <w:numFmt w:val="lowerLetter"/>
      <w:lvlText w:val="%3."/>
      <w:lvlJc w:val="left"/>
      <w:pPr>
        <w:ind w:left="1440" w:hanging="360"/>
      </w:pPr>
      <w:rPr>
        <w:smallCaps w:val="0"/>
        <w:strike w:val="0"/>
        <w:shd w:fill="auto" w:val="clear"/>
        <w:vertAlign w:val="baseline"/>
      </w:rPr>
    </w:lvl>
    <w:lvl w:ilvl="3">
      <w:start w:val="1"/>
      <w:numFmt w:val="decimal"/>
      <w:lvlText w:val="%4."/>
      <w:lvlJc w:val="left"/>
      <w:pPr>
        <w:ind w:left="2160" w:hanging="360"/>
      </w:pPr>
      <w:rPr>
        <w:smallCaps w:val="0"/>
        <w:strike w:val="0"/>
        <w:shd w:fill="auto" w:val="clear"/>
        <w:vertAlign w:val="baseline"/>
      </w:rPr>
    </w:lvl>
    <w:lvl w:ilvl="4">
      <w:start w:val="1"/>
      <w:numFmt w:val="lowerLetter"/>
      <w:lvlText w:val="%5."/>
      <w:lvlJc w:val="left"/>
      <w:pPr>
        <w:ind w:left="2880" w:hanging="360"/>
      </w:pPr>
      <w:rPr>
        <w:smallCaps w:val="0"/>
        <w:strike w:val="0"/>
        <w:shd w:fill="auto" w:val="clear"/>
        <w:vertAlign w:val="baseline"/>
      </w:rPr>
    </w:lvl>
    <w:lvl w:ilvl="5">
      <w:start w:val="1"/>
      <w:numFmt w:val="lowerRoman"/>
      <w:lvlText w:val="%6."/>
      <w:lvlJc w:val="left"/>
      <w:pPr>
        <w:ind w:left="3600" w:hanging="302"/>
      </w:pPr>
      <w:rPr>
        <w:smallCaps w:val="0"/>
        <w:strike w:val="0"/>
        <w:shd w:fill="auto" w:val="clear"/>
        <w:vertAlign w:val="baseline"/>
      </w:rPr>
    </w:lvl>
    <w:lvl w:ilvl="6">
      <w:start w:val="1"/>
      <w:numFmt w:val="decimal"/>
      <w:lvlText w:val="%7."/>
      <w:lvlJc w:val="left"/>
      <w:pPr>
        <w:ind w:left="4320" w:hanging="360"/>
      </w:pPr>
      <w:rPr>
        <w:smallCaps w:val="0"/>
        <w:strike w:val="0"/>
        <w:shd w:fill="auto" w:val="clear"/>
        <w:vertAlign w:val="baseline"/>
      </w:rPr>
    </w:lvl>
    <w:lvl w:ilvl="7">
      <w:start w:val="1"/>
      <w:numFmt w:val="lowerLetter"/>
      <w:lvlText w:val="%8."/>
      <w:lvlJc w:val="left"/>
      <w:pPr>
        <w:ind w:left="5040" w:hanging="360"/>
      </w:pPr>
      <w:rPr>
        <w:smallCaps w:val="0"/>
        <w:strike w:val="0"/>
        <w:shd w:fill="auto" w:val="clear"/>
        <w:vertAlign w:val="baseline"/>
      </w:rPr>
    </w:lvl>
    <w:lvl w:ilvl="8">
      <w:start w:val="1"/>
      <w:numFmt w:val="lowerRoman"/>
      <w:lvlText w:val="%9."/>
      <w:lvlJc w:val="left"/>
      <w:pPr>
        <w:ind w:left="5760" w:hanging="302"/>
      </w:pPr>
      <w:rPr>
        <w:smallCaps w:val="0"/>
        <w:strike w:val="0"/>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Neue" w:cs="Arial Unicode MS" w:hAnsi="Helvetica Neue"/>
      <w:color w:val="000000"/>
      <w:sz w:val="24"/>
      <w:szCs w:val="24"/>
      <w14:textOutline w14:cap="flat" w14:cmpd="sng" w14:algn="ctr">
        <w14:noFill/>
        <w14:prstDash w14:val="solid"/>
        <w14:bevel/>
      </w14:textOutline>
    </w:rPr>
  </w:style>
  <w:style w:type="paragraph" w:styleId="Body" w:customStyle="1">
    <w:name w:val="Body"/>
    <w:pPr>
      <w:jc w:val="both"/>
    </w:pPr>
    <w:rPr>
      <w:rFonts w:ascii="Calibri" w:cs="Arial Unicode MS" w:hAnsi="Calibri"/>
      <w:color w:val="000000"/>
      <w:sz w:val="22"/>
      <w:szCs w:val="22"/>
      <w:u w:color="000000"/>
      <w14:textOutline w14:cap="flat" w14:cmpd="sng" w14:algn="ctr">
        <w14:noFill/>
        <w14:prstDash w14:val="solid"/>
        <w14:bevel/>
      </w14:textOutline>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numbering" w:styleId="ImportedStyle4" w:customStyle="1">
    <w:name w:val="Imported Style 4"/>
    <w:pPr>
      <w:numPr>
        <w:numId w:val="7"/>
      </w:numPr>
    </w:pPr>
  </w:style>
  <w:style w:type="numbering" w:styleId="ImportedStyle5" w:customStyle="1">
    <w:name w:val="Imported Style 5"/>
    <w:pPr>
      <w:numPr>
        <w:numId w:val="9"/>
      </w:numPr>
    </w:pPr>
  </w:style>
  <w:style w:type="paragraph" w:styleId="Header">
    <w:name w:val="header"/>
    <w:basedOn w:val="Normal"/>
    <w:link w:val="HeaderChar"/>
    <w:uiPriority w:val="99"/>
    <w:unhideWhenUsed w:val="1"/>
    <w:rsid w:val="00494749"/>
    <w:pPr>
      <w:tabs>
        <w:tab w:val="center" w:pos="4680"/>
        <w:tab w:val="right" w:pos="9360"/>
      </w:tabs>
    </w:pPr>
  </w:style>
  <w:style w:type="character" w:styleId="HeaderChar" w:customStyle="1">
    <w:name w:val="Header Char"/>
    <w:basedOn w:val="DefaultParagraphFont"/>
    <w:link w:val="Header"/>
    <w:uiPriority w:val="99"/>
    <w:rsid w:val="00494749"/>
    <w:rPr>
      <w:sz w:val="24"/>
      <w:szCs w:val="24"/>
    </w:rPr>
  </w:style>
  <w:style w:type="paragraph" w:styleId="Footer">
    <w:name w:val="footer"/>
    <w:basedOn w:val="Normal"/>
    <w:link w:val="FooterChar"/>
    <w:uiPriority w:val="99"/>
    <w:unhideWhenUsed w:val="1"/>
    <w:rsid w:val="00494749"/>
    <w:pPr>
      <w:tabs>
        <w:tab w:val="center" w:pos="4680"/>
        <w:tab w:val="right" w:pos="9360"/>
      </w:tabs>
    </w:pPr>
  </w:style>
  <w:style w:type="character" w:styleId="FooterChar" w:customStyle="1">
    <w:name w:val="Footer Char"/>
    <w:basedOn w:val="DefaultParagraphFont"/>
    <w:link w:val="Footer"/>
    <w:uiPriority w:val="99"/>
    <w:rsid w:val="00494749"/>
    <w:rPr>
      <w:sz w:val="24"/>
      <w:szCs w:val="24"/>
    </w:rPr>
  </w:style>
  <w:style w:type="paragraph" w:styleId="MacPacTrailer" w:customStyle="1">
    <w:name w:val="MacPac Trailer"/>
    <w:rsid w:val="007119CF"/>
    <w:pPr>
      <w:widowControl w:val="0"/>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eastAsia="Times New Roman" w:hAnsi="Arial"/>
      <w:sz w:val="16"/>
      <w:szCs w:val="22"/>
      <w:bdr w:color="auto" w:space="0" w:sz="0" w:val="none"/>
    </w:rPr>
  </w:style>
  <w:style w:type="character" w:styleId="PlaceholderText">
    <w:name w:val="Placeholder Text"/>
    <w:basedOn w:val="DefaultParagraphFont"/>
    <w:uiPriority w:val="99"/>
    <w:semiHidden w:val="1"/>
    <w:rsid w:val="00180C22"/>
    <w:rPr>
      <w:color w:val="80808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 Id="rId5" Type="http://schemas.openxmlformats.org/officeDocument/2006/relationships/font" Target="fonts/QuattrocentoSans-regular.ttf"/><Relationship Id="rId6" Type="http://schemas.openxmlformats.org/officeDocument/2006/relationships/font" Target="fonts/QuattrocentoSans-bold.ttf"/><Relationship Id="rId7" Type="http://schemas.openxmlformats.org/officeDocument/2006/relationships/font" Target="fonts/QuattrocentoSans-italic.ttf"/><Relationship Id="rId8" Type="http://schemas.openxmlformats.org/officeDocument/2006/relationships/font" Target="fonts/QuattrocentoSans-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hYSqOUXyTpstGnObP93H9QqoOA==">AMUW2mXxWqeBC0EYiXWPpWYNSkMwq9voWmkF9ygQzgat73JvDmv5+AV7riKfdcMVD7HAoGctAZfq+IAokTqpR8V6eVulwArjrOu7rUg5qvXrrf3+23W7lFo8I+AF7uwEN6GnAVc98pTK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1900-01-01T05:00:00.0000000Z</dcterms:created>
</cp:coreProperties>
</file>